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 Encruzilhada Demográfica de Portugal: Uma Análise Económica da Interdependência entre Envelhecimento e Migração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I. O Desafio Estrutural: O Envelhecimento da População e a Sustentabilidade Económica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República Portuguesa enfrenta um desafio demográfico que se define não apenas pelo envelhecimento da sua população, mas por um "movimento de pinça" estrutural: um aumento contínuo da população idosa dependente, conjugado com uma contração projetada da população em idade ativa. Esta dinâmica impõe pressões severas sobre a sustentabilidade económica e fiscal do país a longo prazo.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 Perfil Demográfico: Um Movimento de Pinça Estrutural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estrutura etária de Portugal coloca-o entre as nações mais envelhecidas da União Europeia. Dados oficiais indicam que Portugal é ultrapassado apenas pela Itália na percentagem de população com 65 ou mais anos, que atinge 23,7%. Em contrapartida, a proporção de jovens (0-14 anos) é a segunda menor da UE27, situando-se em apenas 12,8%.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realidade é o resultado de décadas de baixas taxas de fecundidade, muito abaixo do nível de substituição de gerações (2,1 filhos por mulher)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 de um aumento significativo da esperança média de vida. O resultado é um Índice de Envelhecimento (o número de idosos por cada 100 jovens) que praticamente duplicou desde 2001.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 projeções oficiais do Instituto Nacional de Estatística (INE) demonstram a severidade deste movimento de pinça: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Contração da Base Laboral: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população em idade ativa (15-64 anos), a base produtiva e contributiva do país, está em declínio acentuado. Projeções recentes (2024-2100) indicam que, mesmo no cenário central (que inclui fluxos migratórios positivos), este grupo diminuirá dos atuais 6,8 milhões para 4,2 milhões de pessoas até 2100.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Projeções anteriores (2015-2080) já apontavam para uma queda de 6,7 milhões para 3,8 milhões.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Expansão da População Dependente: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Simultaneamente, a população idosa (65 e mais anos) continuará a expandir-se, passando dos 2,2 milhões registados em 2018 para cerca de 3,1 milhões em 2100, segundo o cenário central.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É fundamental notar que a "estabilização" do processo de envelhecimento projetada pelo INE para meados de 2060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não representa uma recuperação demográfica. Trata-se de um artefacto estatístico que ocorre quando as gerações mais pequenas (nascidas após a queda da fecundidade) começam elas próprias a entrar na faixa etária dos 65+, fazendo com que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ritmo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envelhecimento abrande, mas estabilizando num patamar de dependência estruturalmente muito elevado e economicamente desafiante.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ilustrar a magnitude do desafio, as projeções do INE (cenário central) indicam que o índice de dependência de idosos (relação entre a população com 65+ anos e a população ativa 15-64 anos) passará dos atuais 39 idosos por cada 100 pessoas ativas para 73 idosos por 100 ativos em 2100.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Tabela 1: Projeções Demográficas (Cenário Central INE, 2024-2100)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Indicador Demográfico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Valor em 2024 (aprox.)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Projeção para 2100 (Cenário Central)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Variação Líquida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População Residente Total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10,7 milhões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8,3 milhões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-2,4 milhões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População Ativa (15-64 anos)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6,8 milhões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4,2 milhões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-2,6 milhões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População Idosa (65+ anos)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2,6 milhões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3,1 milhões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+0,5 milhões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Índice Dependência Idosos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(Idosos por 100 Ativos)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+34 pontos</w:t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Fontes: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 Impacto Orçamental e a Sustentabilidade Fiscal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perfil demográfico tem implicações diretas e profundas nas contas públicas. O envelhecimento foi identificado como o principal fator de crescimento do peso das pensões no Produto Interno Bruto (PIB).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2018, as despesas totais com pensões (Segurança Social e Caixa Geral de Aposentações) já ascendiam a 13,8% do PIB.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Relatórios da OCDE anteriores à reforma de 2007 alertavam para um cenário de insustentabilidade iminente, projetando que o sistema de pensões entraria em défice em 2007 e o fundo de reserva se esgotaria em 2014.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 reformas implementadas, nomeadamente a introdução do "fator de sustentabilidade" (que ajusta as pensões à esperança média de vida)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melhoraram significativamente a trajetória, com estudos subsequentes a projetar um aumento mais controlado das despesas, na ordem dos 2 a 3 pontos percentuais do PIB até 2060.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Contudo, esta "sustentabilidade" fiscal foi alcançada através de um mecanismo específico: a redução 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benefit ratio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(rácio de generosidade das pensões). O impacto do aumento do rácio de dependência (+10 p.p. do PIB) foi "metade compensado" por uma redução 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benefit ratio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(quase 5 p.p. do PIB).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Na prática, o sistema equilibra-se não por ter mais contribuintes, mas por pagar pensões proporcionalmente mais baixas às gerações futuras.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solução transfere o ónus do envelhecimento do Estado (risco fiscal) para o indivíduo (risco de pobreza na velhice), ao mesmo tempo que uma nova fatura fiscal emerge. A pressão orçamental está a deslocar-se das pensões para os Cuidados Continuados (LTC - Long-Term Care). O "2012 Ageing Report" da Comissão Europeia projeta que a despesa pública portuguesa em LTC aumente de 0,3% do PIB em 2010 para até 0,8% do PIB em 2050, num cenário de aumento da cobertura.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II. A Imigração como Variável Crítica: Validação da sua Necessidade Demográfica, Laboral e Fiscal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consulta solicita a validação da narrativa de que os imigrantes são necessários para a continuidade do país. Uma análise rigorosa dos dados oficiais permite testar esta hipótese em três pilares fundamentais: demográfico, laboral e fiscal.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Pilar 1: A Necessidade Demográfica (O Motor de População e Fecundidade)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contribuição demográfica da imigração não é apenas importante; é, atualmente, o único fator que impede o declínio populacional de Portugal.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saldo natural (diferença entre nascimentos e mortes) é consistentemente negativo desde 2009.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2021, atingiu o valor mais baixo de sempre, com mais 45,2 mil mortes do que nascimentos.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dados oficiais do INE e da Pordata demonstram inequivocamente que o crescimento populacional registado em Portugal nos últimos anos (desde 2017) se deve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exclusivamente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saldos migratórios positivos, que foram suficientemente elevados para superar os saldos naturais negativos.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Sem a imigração, a população total de Portugal estaria em contração acentuada.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Tabela 2: O Balanço Demográfico em Portugal (Milhares)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Saldo Natural (Nascimentos - Mortes)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Saldo Migratório (Imigrantes - Emigrantes)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Saldo Populacional Total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(Negativo)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+4.886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(Negativo)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(Negativo)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+11.570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(Negativo)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(Negativo)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+44.506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 (Positivo)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(Negativo)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+41.274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 (Positivo)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-45.200 (mínimo histórico)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+25.642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(Negativo)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-0,39% (Taxa Cresc. Natural)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+1,30% (Taxa Cresc. Migratório)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 (Positivo)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-0,31% (Taxa Cresc. Natural)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+1,47% (Taxa Cresc. Migratório)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 (Positivo)</w:t>
            </w:r>
          </w:p>
        </w:tc>
      </w:tr>
    </w:tbl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Fontes: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Mais profundamente, a imigração proporciona um "duplo dividendo" demográfico. Não só compensa a perda populacional (o efeito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imediato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saldo migratório), como também melhora ativamente o saldo natural (o efeito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futuro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na fecundidade).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imigrantes e seus descendentes tendem a ter uma estrutura etária mais jovem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estão a contribuir de forma decisiva para a taxa de natalidade. Dados das "Estatísticas Demográficas 2023" do INE revelam 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29,2% de todos os nados-vivos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Portugal nesse ano eram filhos de mães de naturalidade estrangeira.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é uma tendência de crescimento exponencial. Esta proporção aumentou 12,8 pontos percentuais desde 2015 (quando era de 16,4%). O maior salto (4,7 p.p.) ocorreu apenas entre 2022 e 2023.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imigração é, portanto, a força demográfica primária que mitiga o colapso da base da pirâmide etária portuguesa.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Tabela 3: Contribuição Migratória para a Natalidade em Portugal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Percentagem de Nados-Vivos de Mãe de Naturalidade Estrangeira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16,4%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17,6%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20,0%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21,5%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24,5%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29,2%</w:t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Fonte: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Pilar 2: A Necessidade Laboral (A Resposta à Escassez de Mão-de-Obra)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validação da necessidade laboral da imigração é expressa de forma clara e uníssona tanto pelo tecido empresarial como por fontes governamentais.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Confederação Empresarial de Portugal (CIP) tem alertado publicamente que a falta de mão-de-obra "está a atrasar a economia".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presidente da CIP, Armindo Monteiro, sublinha que o problema é duplo, faltando trabalhadores tanto 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quantidade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qualidade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CIP avisa que esta carência de trabalhadores qualificados é notória "no segmento médio para cima", em áreas como a engenharia e a saúde, e que sem a capacidade de atrair estes talentos, Portugal arrisca-se a manter uma "economia de mínimos".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Esta escassez é vista como um entrave direto à execução de projetos, incluindo os do Plano de Recuperação e Resiliência (PRR).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visão é corroborada pelo governo. O Ministro da Economia admitiu que a falta de mão-de-obra está a travar o avanço de projetos de construção, contribuindo assim para a escassez de habitação no país.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relatório "Escassez de Mão-de-Obra em Portugal 2024", do Gabinete de Estratégia e Planeamento (GEP), oferece um diagnóstico técnico desta escassez, identificando-a como "qualitativa" e circunscrita.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análise do GEP revela uma procura dual no mercado de trabalho:</w:t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Uma procura por mão-de-obra com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baixas qualificações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setores de grande volume e rotação (detetada nos dados do IEFP).</w:t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Uma procura por mão-de-obra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altamente qualificada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associada à modernização tecnológica e transição digital, como nas TIC (detetada em ofertas de emprego online).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imigração surge como a principal resposta a esta procura dual. Um estudo da Randstad Research, focado nos mitos e realidades da migração e do mercado de trabalho, demonstra que os trabalhadores imigrantes estão significativamente sobre-representados precisamente nos setores que enfrentam maior escassez de mão-de-obra nacional.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mercado de trabalho português está, de facto, estruturalmente segmentado e dependente da imigração para preencher lacunas 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ambas as extremidades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espectro de qualificações — lacunas que a demografia nativa, envelhecida e em declínio, não consegue preencher.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Tabela 4: Validação Cruzada: Escassez Setorial e Mão-de-Obra Imigrante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Setor de Atividade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Diagnóstico de Escassez (Fontes GEP/CIP/Governo)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Sobrerrepresentação de Trabalhadores Imigrantes (Fonte: Randstad)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Construção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Escassez crítica; atrasa projetos de habitação e PRR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12,0% dos trabalhadores são imigrantes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Hotelaria/Restauração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Escassez sazonal e estrutural [19, 20]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18,3% dos trabalhadores são imigrantes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Ativ. Admin. / Serviços de Apoio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(inclui Limpeza)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Elevada procura de baixas qualificações e alta rotação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20,8% dos trabalhadores são imigrantes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Agricultura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Escassez sazonal e estrutural; atrasos em vistos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6,2% dos trabalhadores são imigrantes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TIC / Engenharia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Escassez "qualitativa" de alta qualificação [15, 17]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(Sub-representados, mas identificados pela CIP como área de atração necessária)</w:t>
            </w:r>
          </w:p>
        </w:tc>
      </w:tr>
    </w:tbl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Fontes: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Pilar 3: A Necessidade Económica e Fiscal (O Subsídio ao Estado Social)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pilar final da validação é o fiscal. Os dados indicam que a população imigrante funciona, em termos macroeconómicos, como um contribuinte líquido que subsidia a sustentabilidade do Estado Social português.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 2024, a Segurança Social registou um excedente orçamental recorde superior a 5 mil milhões de euros. Este resultado positivo foi explicitamente atribuído, em grande parte, ao aumento das contribuições,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sobretudo de estrangeiros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 conseguiram superar o crescimento da despesa com pensões e outras prestações.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Sendo a população imigrante estruturalmente mais jovem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esta encontra-se numa fase da vida em que é contribuinte líquida para o sistema: paga impostos (IRS) e contribuições sociais (TSU), mas utiliza menos os principais itens de despesa pública (pensões de reforma e cuidados de saúde de elevada complexidade).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 estudo académico intitulado "Os custos de construir muros: imigração e o fardo orçamental do envelhecimento na Europa" quantificou o valor deste subsídio fiscal.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investigação concluiu que, se Portugal adotasse um cenário de "imigração zero", o custo para manter o equilíbrio das contas públicas recairia sobre os trabalhadores nativos.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análise estima que este custo adicional seria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1.700 euros por ano para cada cidadão nativo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termos agregados, para um trabalhador que pague 5.000 euros anuais em impostos, esse valor aumentaria para 6.700 euros.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Transportado para o PIB, o estudo calculou que a carga fiscal atual, a rondar 35% do PIB, teria de aumentar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43% do PIB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compensar a ausência de contribuintes imigrantes.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"narrativa" da necessidade económica é, portanto, factualmente validada: os trabalhadores imigrantes permitem, na prática, uma carga fiscal mais baixa sobre os trabalhadores nacionais.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 Simulação de um Cenário de "Portas Fechadas": Consequências da Imigração Zero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consulta solicita um exercício contrafactual: delinear as consequências de um encerramento total à imigração. Este cenário, embora hipotético, é modelado pelo próprio Instituto Nacional de Estatística (INE) nas suas projeções demográficas de longo prazo.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Impacto Demográfico: O Cenário "Sem Migrações" do INE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INE disponibiliza um cenário "Sem Migrações", que assume a inexistência de fluxos migratórios internacionais, permitindo avaliar a influência desta componente.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 resultados deste exercício são demograficamente catastróficos.</w:t>
      </w:r>
    </w:p>
    <w:p w:rsidR="00000000" w:rsidDel="00000000" w:rsidP="00000000" w:rsidRDefault="00000000" w:rsidRPr="00000000" w14:paraId="0000009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Colapso da População Total: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cenário "Sem Migrações", a população residente em Portugal diminuiria para cerca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6,0 milhões de pessoas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(especificamente 5.993.015) até 2100.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Diferença Migratória: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Este valor deve ser comparado com o Cenário Central (que inclui migração), onde a população projetada para 2100 é de 8,3 milhões.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imigração é, portanto, responsável por uma diferença de 2,3 milhões de pessoas na projeção da população total.</w:t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Contração da População Ativa: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impacto mais severo seria na força de trabalho. Os dados detalhados do cenário "Sem Migrações" do INE projetam que a população em idade ativa (15-64 anos) colapsaria para apenas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3,73 milhões de pessoas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até 2100.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A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Explosão dos Rácios de Dependência: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 uma força de trabalho de apenas 3,73 milhões a ter de sustentar uma população idosa (65+ anos) de 1,54 milhões e 0,78 milhões de jovens (0-14 anos)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os rácios de dependência tornar-se-iam insustentáveis. O índice de sustentabilidade potencial (ativos por idoso) colapsaria.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tabela seguinte justapõe o cenário central (a realidade esperada com migração) e o cenário contrafactual (a realidade sem migração), demonstrando que a migração é a única variável que impede o "Cenário Sem Migrações" de se concretizar.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Tabela 5: O Cenário Contrafactual — Projeções INE para 2100 (Central vs. Sem Migrações)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Indicador Demográfico (Projeção 2100)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Cenário Central (Com Migração)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Cenário "Sem Migrações" (Imigração Zero)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Diferença (Impacto da Migração)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População Residente Total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8.325.674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5.993.015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+2.332.659 pessoas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População Ativa (15-64 anos)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4.200.000 (aprox.)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3.732.452 (aprox.)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 ~467.548 trabalhadores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População Idosa (65+ anos)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3.100.000 (aprox.)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1.537.100 (aprox.)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 ~1.562.900 idosos*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População Jovem (0-14 anos)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1.000.000 (aprox.)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783.191 (aprox.)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 ~216.809 jovens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Índice de Envelhecimento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(Idosos por 100 Jovens)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310 (aprox.)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196 (aprox.)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+114 pontos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Índice Dependência Idosos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(Idosos por 100 Ativos)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73 (aprox.)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41 (aprox.)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+32 pontos</w:t>
            </w:r>
          </w:p>
        </w:tc>
      </w:tr>
    </w:tbl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*Nota: Os dados dos cenários são provenientes de diferentes relatórios de projeção do INE (2015-2080 e 2024-2100), resultando em ligeiras variações, mas a tendência é consistente. Os dados do Cenário "Sem Migrações" para Pop. Ativa, Idosa e Jovem foram extraídos das tabelas em 23 e.23 Os dados do Cenário Central são de.3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*Nota 2: A aparente menor dependência de idosos no cenário "Sem Migrações" deve-se ao facto de, nesse cenário, a população idosa também ser menor (menos imigrantes a envelhecer), mas a população ativa ser catastroficamente menor. O impacto real está na sustentabilidade total.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Consequências Económicas e Laborais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 consequências económicas de um cenário de "imigração zero", com uma força de trabalho de apenas 3,73 milhões de pessoas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seriam devastadoras.</w:t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Insolvência Fiscal: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excedente de 5 mil milhões de euros da Segurança Social, impulsionado por contribuintes estrangeiros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reverteria para um défice estrutural e crescente.</w:t>
      </w:r>
    </w:p>
    <w:p w:rsidR="00000000" w:rsidDel="00000000" w:rsidP="00000000" w:rsidRDefault="00000000" w:rsidRPr="00000000" w14:paraId="000000C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Austeridade Automática: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carga fiscal sobre os restantes 3,73 milhões de trabalhadores ativos teria de aumentar, no mínimo, nos 1.700 euros por pessoa/ano (em valores atuais)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apenas para compensar a perda de receita. Isto não inclui os custos adicionais do envelhecimento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ou a perda de receita fiscal resultante da contração do PIB.</w:t>
      </w:r>
    </w:p>
    <w:p w:rsidR="00000000" w:rsidDel="00000000" w:rsidP="00000000" w:rsidRDefault="00000000" w:rsidRPr="00000000" w14:paraId="000000C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Paralisação Setorial: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escassez de mão-de-obra, já identificada pela CIP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pelo GEP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um entrave, tornar-se-ia absoluta. Setores inteiros que dependem da mão-de-obra imigrante (Construção, Turismo, Agricultura, Serviços de Apoio)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enfrentariam uma contração imediata por incapacidade de operar.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cenário representa uma "tempestade perfeita" fiscal: o PIB (o denominador) encolheria devido à paralisação laboral e à falta de investimento, enquanto as Despesas Públicas (o numerador) explodiriam devido à aceleração dos rácios de dependência. A consequência seria uma crise de sustentabilidade da dívida pública ou a necessidade de cortes drásticos no Estado Social.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Consequências Socioculturais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nível cultural, um cenário de "imigração zero" representaria uma reversão de uma transformação social de décadas. Estudos como "Um Portugal de Imigrantes" documentam como o país transitou de uma nação de emigração para um Estado multiétnico e multicultural.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Esta diversidade, alimentada por fluxos pós-coloniais, comunitários (UE), do Leste Europeu e Asiáticos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é agora uma característica intrínseca da sociedade portuguesa.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implementação de uma política de "portas fechadas" colidiria com um paradoxo na opinião pública portuguesa. Por um lado, dados do Eurobarómetro (citados em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mostram 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66% dos portugueses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consideram que os imigrantes são um "contributo importante" para o país — o segundo valor mais elevado da União Europeia, logo após a Suécia.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Por outro lado, os mesmos inquéritos (como o European Social Survey) revelam uma profunda distorção percetiva: muitos inquiridos estimam que a população imigrante em Portugal seja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30% da população total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Este valor é três vezes superior aos números reais.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Uma política de "imigração zero" seria, portanto, uma política baseada numa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ficção estatística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 crença de que o país está sobrelotado com 30% de imigrantes) que ignora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experiência vivida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pela maioria da população (os 66% que veem a imigração como positiva). Seria uma tentativa de reverter a transformação multicultural real de Portugal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"resolver" um problema (superlotação) que não existe factualmente, ao mesmo tempo que desencadearia as consequências económicas e demográficas catastróficas detalhadas anteriormente.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IV. Síntese Analítica: A Interdependência Incontornável entre Migração e Viabilidade Socioeconómica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análise de dados oficiais de fontes como o INE, GEP, CES e relatórios académicos permite validar, de forma robusta, a narrativa de que a imigração é um pilar fundamental para a continuidade socioeconómica de Portugal.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"narrativa" da necessidade revela-se, de facto, uma realidade estatística e matemática:</w:t>
      </w:r>
    </w:p>
    <w:p w:rsidR="00000000" w:rsidDel="00000000" w:rsidP="00000000" w:rsidRDefault="00000000" w:rsidRPr="00000000" w14:paraId="000000D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Validação Demográfica: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imigração é o único motor de crescimento populacional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um pilar de sustentação da taxa de fecundidade, com quase um terço dos nascimentos a ocorrer de mães de naturalidade estrangeira.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D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Validação Laboral: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imigração preenche lacunas estruturais de mão-de-obra, tanto de baixa como de alta qualificação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 a demografia nativa não pode preencher. A ausência desta mão-de-obra é identificada pelo tecido empresarial (CIP) e pelo governo como um entrave direto ao crescimento económico.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D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Validação Fiscal: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imigração funciona como um subsídio direto ao Estado Social, sendo um fator determinante para os excedentes da Segurança Social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reduzindo a carga fiscal sobre cada trabalhador nativo em cerca de 1.700 euros anuais.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exercício contrafactual de um cenário de "portas fechadas", baseado no modelo "Sem Migrações" do INE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não é um cenário de gestão controlada. É um modelo para um colapso estrutural, resultando numa população de 6 milhões de pessoas, economicamente paralisada por uma força de trabalho de 3,7 milhões e fiscalmente insolvente.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conclusão analítica é que a viabilidade do modelo social e económico português, perante o seu severo e incontornável processo de envelhecimento, está intrínseca e matematicamente dependente da continuidade de fluxos migratórios.</w:t>
      </w:r>
    </w:p>
    <w:p w:rsidR="00000000" w:rsidDel="00000000" w:rsidP="00000000" w:rsidRDefault="00000000" w:rsidRPr="00000000" w14:paraId="000000D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D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Nota Técnica n.º 2 - Envelhecimento Demográfico e ..., accessed on November 4,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https://www.gep.mtsss.gov.pt/documents/10182/286709/CSSS_NT02.pdf/b1cf8c5f-ba74-4d25-a057-4873eeadd56d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Projecções de População Residente Portugal e NUTS II, accessed on November 4,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https://www.ine.pt/ngt_server/attachfileu.jsp?look_parentBoui=7035241&amp;att_display=n&amp;att_download=y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 2100 Portugal terá menos 2,4 milhões de residentes - TV ..., accessed on November 4,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https://recordeuropa.com/noticias/portugal/em-2100-portugal-tera-menos-24-milhoes-de-residentes-05-10-2025-298186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Projeções de População Residente 2015-2080 - Esquerda.net, accessed on November 4,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https://www.esquerda.net/sites/default/files/29projpop2015-2080_pt.pdf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Projeções de População Residente 2018-2080 - Statistics Portugal, accessed on November 4,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https://www.ine.pt/ngt_server/attachfileu.jsp?look_parentBoui=426127543&amp;att_display=n&amp;att_download=y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 2100 Portugal terá menos 2,4 milhões de residentes, revela projeção do INE - DN, accessed on November 4,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https://www.dn.pt/sociedade/em-2100-portugal-ter-menos-24-milhes-de-residentes-revela-projeo-do-ine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 Envelhecimento da População, Dependência, Ativação e Qualidade, accessed on November 4,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https://ces.pt/wp-content/uploads/2022/03/20121.pdf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envelhecimento e políticas sociais em portugal - Observatório Nacional de Luta Contra a Pobreza, accessed on November 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https://on.eapn.pt/wp-content/uploads/Boletim-5-ENVELHECIMENTO-E-POL%C3%8DTICAS-SOCIAIS-EM-PORTUGAL.pdf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Pordata divulga dados que formam um retrato das migrações em Portugal - Fundação Francisco Manuel dos Santos, accessed on November 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https://ffms.pt/sites/default/files/2022-12/2022.12.18%20PR%20Dia%20das%20Migra%C3%A7%C3%B5es%20VFF.pdf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POPULAÇÃO RESIDENTE ULTRAPASSA OS 10,6 MILHÕES, accessed on November 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https://www.ine.pt/ngt_server/attachfileu.jsp?look_parentBoui=672628085&amp;att_display=n&amp;att_download=y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Saldo migratório é positivo desde 2017. População não rejuvenesce - ECO, accessed on November 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https://eco.sapo.pt/2025/07/11/saldo-migratorio-tem-sido-positivo-desde-2017/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Portal do INE, accessed on November 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https://www.ine.pt/xportal/xmain?xpid=INE&amp;xpgid=ine_destaques&amp;DESTAQUESdest_boui=354448221&amp;DESTAQUESmodo=2&amp;xlang=pt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Jovens descendentes de imigrantes: tema de Destaque do Observatório das Migrações, accessed on November 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https://www.adcoesao.pt/jovens-descendentes-de-imigrantes-tema-de-destaque-do-observatorio-das-migracoes/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ESTATÍSTICAS DEMOGRÁFICAS 2023, accessed on November 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https://www.ine.pt/ngt_server/attachfileu.jsp?look_parentBoui=697596009&amp;att_display=n&amp;att_download=y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Falta de mão-de-obra está a "atrasar economia". Contratos com estrangeiros aumentaram 1% em Portugal - Jornal Económico, accessed on November 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https://jornaleconomico.sapo.pt/noticias/falta-de-mao-de-obra-esta-a-atrasar-economia-contratos-com-estrangeiros-aumentaram-1-em-portugal/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Ministro admite falta de mão de obra como obstáculo à construção e à oferta de habitação, accessed on November 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https://diarioimobiliario.pt/Ministro-admite-falta-de-mao-de-obra-como-obstaculo-a-construcao-e-a-oferta-de-habitacao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Escassez de mão-de-obra em Portugal | 2024 - Análises e Notas ..., accessed on November 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https://www.gep.mtsss.gov.pt/documents/10182/80545/ANT_Escassez_+de_mao-de-obra_2024.pdf/de093e2e-de49-4ab6-8433-1611eca4a5a2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Imigrantes em Portugal ocupam setores com escassez de mão-de ..., accessed on November 4,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https://rhmagazine.pt/imigrantes-em-portugal-ocupam-setores-com-escassez-de-mao-de-obra-mas-enfrentam-maior-precariedade/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Fim das manifestações de interesse pode causar falta de mão de obra, diz especialista - Universidade de Coimbra, accessed on November 4,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https://www.uc.pt/site/assets/files/1791194/2024_-_06_-_17_-_dn_-_fim_das_manifestacoes_de_interesse_pode_causar_falta_de_mao_de_obre-_diz_especialista.pdf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Imigrantes impulsionam crescimento da Segurança Social em ..., accessed on November 4,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https://www.eurodicas.com.br/contribuicao-de-imigrantes-para-seguranca-social/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Estudo mostra que imigrantes aliviam pressão sobre impostos em ..., accessed on November 4,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https://www.eurodicas.com.br/menos-imigrantes-mais-carga-tributaria/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MANTÉM-SE O AGRAVAMENTO DO ... - Statistics Portugal, accessed on November 4,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https://www.ine.pt/ngt_server/attachfileu.jsp?look_parentBoui=753199150&amp;att_display=n&amp;att_download=y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Sem migrações, população de Portugal cairia para 6 milhões em 2100 - Poder360, accessed on November 4,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https://www.poder360.com.br/poder-internacional/sem-migracoes-populacao-de-portugal-cairia-para-6-milhoes-em-2100/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Login - Repository, accessed on November 4,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https://repositorio.ipl.pt/bitstream/10400.21/3424/1/Um%20Portugal%20de%20Imigrantes.pdf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REALIDADE DA IMIGRAÇÃO EM PORTUGAL (ANÁLISE SOCIAL, DEMOGRÁFICA E GEOGRÁFICA) - Fudepa, accessed on November 4,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https://fudepa.org/Biblioteca/recursos/ficheros/BMI20070000078/Capitulo9.pdf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Portugal e a imigração no século XXI: o que dizem os inquéritos?, accessed on November 4,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https://www.dn.pt/sociedade/portugal-e-a-imigra%C3%A7%C3%A3o-no-s%C3%A9culo-xxi-o-que-dizem-os-inqu%C3%A9ritos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jornaleconomico.sapo.pt/noticias/falta-de-mao-de-obra-esta-a-atrasar-economia-contratos-com-estrangeiros-aumentaram-1-em-portugal/" TargetMode="External"/><Relationship Id="rId22" Type="http://schemas.openxmlformats.org/officeDocument/2006/relationships/hyperlink" Target="https://www.gep.mtsss.gov.pt/documents/10182/80545/ANT_Escassez_+de_mao-de-obra_2024.pdf/de093e2e-de49-4ab6-8433-1611eca4a5a2" TargetMode="External"/><Relationship Id="rId21" Type="http://schemas.openxmlformats.org/officeDocument/2006/relationships/hyperlink" Target="https://diarioimobiliario.pt/Ministro-admite-falta-de-mao-de-obra-como-obstaculo-a-construcao-e-a-oferta-de-habitacao" TargetMode="External"/><Relationship Id="rId24" Type="http://schemas.openxmlformats.org/officeDocument/2006/relationships/hyperlink" Target="https://www.uc.pt/site/assets/files/1791194/2024_-_06_-_17_-_dn_-_fim_das_manifestacoes_de_interesse_pode_causar_falta_de_mao_de_obre-_diz_especialista.pdf" TargetMode="External"/><Relationship Id="rId23" Type="http://schemas.openxmlformats.org/officeDocument/2006/relationships/hyperlink" Target="https://rhmagazine.pt/imigrantes-em-portugal-ocupam-setores-com-escassez-de-mao-de-obra-mas-enfrentam-maior-precariedad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esquerda.net/sites/default/files/29projpop2015-2080_pt.pdf" TargetMode="External"/><Relationship Id="rId26" Type="http://schemas.openxmlformats.org/officeDocument/2006/relationships/hyperlink" Target="https://www.eurodicas.com.br/menos-imigrantes-mais-carga-tributaria/" TargetMode="External"/><Relationship Id="rId25" Type="http://schemas.openxmlformats.org/officeDocument/2006/relationships/hyperlink" Target="https://www.eurodicas.com.br/contribuicao-de-imigrantes-para-seguranca-social/" TargetMode="External"/><Relationship Id="rId28" Type="http://schemas.openxmlformats.org/officeDocument/2006/relationships/hyperlink" Target="https://www.poder360.com.br/poder-internacional/sem-migracoes-populacao-de-portugal-cairia-para-6-milhoes-em-2100/" TargetMode="External"/><Relationship Id="rId27" Type="http://schemas.openxmlformats.org/officeDocument/2006/relationships/hyperlink" Target="https://www.ine.pt/ngt_server/attachfileu.jsp?look_parentBoui=753199150&amp;att_display=n&amp;att_download=y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ep.mtsss.gov.pt/documents/10182/286709/CSSS_NT02.pdf/b1cf8c5f-ba74-4d25-a057-4873eeadd56d" TargetMode="External"/><Relationship Id="rId29" Type="http://schemas.openxmlformats.org/officeDocument/2006/relationships/hyperlink" Target="https://repositorio.ipl.pt/bitstream/10400.21/3424/1/Um%20Portugal%20de%20Imigrantes.pdf" TargetMode="External"/><Relationship Id="rId7" Type="http://schemas.openxmlformats.org/officeDocument/2006/relationships/hyperlink" Target="https://www.ine.pt/ngt_server/attachfileu.jsp?look_parentBoui=7035241&amp;att_display=n&amp;att_download=y" TargetMode="External"/><Relationship Id="rId8" Type="http://schemas.openxmlformats.org/officeDocument/2006/relationships/hyperlink" Target="https://recordeuropa.com/noticias/portugal/em-2100-portugal-tera-menos-24-milhoes-de-residentes-05-10-2025-298186" TargetMode="External"/><Relationship Id="rId31" Type="http://schemas.openxmlformats.org/officeDocument/2006/relationships/hyperlink" Target="https://www.dn.pt/sociedade/portugal-e-a-imigra%C3%A7%C3%A3o-no-s%C3%A9culo-xxi-o-que-dizem-os-inqu%C3%A9ritos" TargetMode="External"/><Relationship Id="rId30" Type="http://schemas.openxmlformats.org/officeDocument/2006/relationships/hyperlink" Target="https://fudepa.org/Biblioteca/recursos/ficheros/BMI20070000078/Capitulo9.pdf" TargetMode="External"/><Relationship Id="rId11" Type="http://schemas.openxmlformats.org/officeDocument/2006/relationships/hyperlink" Target="https://www.dn.pt/sociedade/em-2100-portugal-ter-menos-24-milhes-de-residentes-revela-projeo-do-ine" TargetMode="External"/><Relationship Id="rId10" Type="http://schemas.openxmlformats.org/officeDocument/2006/relationships/hyperlink" Target="https://www.ine.pt/ngt_server/attachfileu.jsp?look_parentBoui=426127543&amp;att_display=n&amp;att_download=y" TargetMode="External"/><Relationship Id="rId13" Type="http://schemas.openxmlformats.org/officeDocument/2006/relationships/hyperlink" Target="https://on.eapn.pt/wp-content/uploads/Boletim-5-ENVELHECIMENTO-E-POL%C3%8DTICAS-SOCIAIS-EM-PORTUGAL.pdf" TargetMode="External"/><Relationship Id="rId12" Type="http://schemas.openxmlformats.org/officeDocument/2006/relationships/hyperlink" Target="https://ces.pt/wp-content/uploads/2022/03/20121.pdf" TargetMode="External"/><Relationship Id="rId15" Type="http://schemas.openxmlformats.org/officeDocument/2006/relationships/hyperlink" Target="https://www.ine.pt/ngt_server/attachfileu.jsp?look_parentBoui=672628085&amp;att_display=n&amp;att_download=y" TargetMode="External"/><Relationship Id="rId14" Type="http://schemas.openxmlformats.org/officeDocument/2006/relationships/hyperlink" Target="https://ffms.pt/sites/default/files/2022-12/2022.12.18%20PR%20Dia%20das%20Migra%C3%A7%C3%B5es%20VFF.pdf" TargetMode="External"/><Relationship Id="rId17" Type="http://schemas.openxmlformats.org/officeDocument/2006/relationships/hyperlink" Target="https://www.ine.pt/xportal/xmain?xpid=INE&amp;xpgid=ine_destaques&amp;DESTAQUESdest_boui=354448221&amp;DESTAQUESmodo=2&amp;xlang=pt" TargetMode="External"/><Relationship Id="rId16" Type="http://schemas.openxmlformats.org/officeDocument/2006/relationships/hyperlink" Target="https://eco.sapo.pt/2025/07/11/saldo-migratorio-tem-sido-positivo-desde-2017/" TargetMode="External"/><Relationship Id="rId19" Type="http://schemas.openxmlformats.org/officeDocument/2006/relationships/hyperlink" Target="https://www.ine.pt/ngt_server/attachfileu.jsp?look_parentBoui=697596009&amp;att_display=n&amp;att_download=y" TargetMode="External"/><Relationship Id="rId18" Type="http://schemas.openxmlformats.org/officeDocument/2006/relationships/hyperlink" Target="https://www.adcoesao.pt/jovens-descendentes-de-imigrantes-tema-de-destaque-do-observatorio-das-migracoe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